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C2DAE" w14:textId="77777777" w:rsidR="00AD59B0" w:rsidRDefault="00AD59B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75316032" w14:textId="77777777" w:rsidR="004518C3" w:rsidRDefault="004518C3" w:rsidP="004518C3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мероприятия по обеспечению безопасности </w:t>
      </w:r>
    </w:p>
    <w:p w14:paraId="02446544" w14:textId="77777777" w:rsidR="00AD59B0" w:rsidRDefault="004518C3" w:rsidP="004518C3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военной службы</w:t>
      </w:r>
    </w:p>
    <w:p w14:paraId="14ED8200" w14:textId="77777777" w:rsidR="00AD59B0" w:rsidRDefault="00AD59B0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76A0F87D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Безопасность военной службы</w:t>
      </w:r>
      <w:r>
        <w:rPr>
          <w:sz w:val="28"/>
          <w:szCs w:val="28"/>
        </w:rPr>
        <w:t xml:space="preserve"> — состояние военной службы, обеспечивающее защищённость военнослужащих, местного населения и окружающей природной среды от угроз, возникающих при осуществлении деятельности Вооруженных Сил Российской Федерации. </w:t>
      </w:r>
    </w:p>
    <w:p w14:paraId="1869D6FD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Объектами безопасности военной службы относятся военнослужащие, население и окружающая природная среда. Субъектами безопасности военной службы в Вооруженных Силах Российской Федерации являются органы военного управления и воинские должностные лица. </w:t>
      </w:r>
    </w:p>
    <w:p w14:paraId="2F6959E3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Угрозами безопасности военной службы являются факторы, которые представляют опасность для военнослужащих, а также местного населения и окружающей природной среды при осуществлении деятельности Вооруженных Сил РФ. </w:t>
      </w:r>
    </w:p>
    <w:p w14:paraId="77AA3938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Опасные факторы делятся на:</w:t>
      </w:r>
    </w:p>
    <w:p w14:paraId="58621ECA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природные: температура воздуха, осадки, солнечная радиация, молния, дикие животные, ядовитые насекомые и растения, патогенные микроорганизмы, стихийные бедствия и т.п.; </w:t>
      </w:r>
    </w:p>
    <w:p w14:paraId="4744188E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sz w:val="28"/>
          <w:szCs w:val="28"/>
        </w:rPr>
        <w:t>—  техногенные: аварии, катастрофы, взрывы, пожары и т.п.</w:t>
      </w:r>
    </w:p>
    <w:p w14:paraId="1A6ECC04" w14:textId="77777777" w:rsidR="00AD59B0" w:rsidRDefault="004518C3" w:rsidP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военнослужащий должен строго соблюдать требования безопасности военной службы. В этих целях он обязан: </w:t>
      </w:r>
    </w:p>
    <w:p w14:paraId="2795736C" w14:textId="77777777" w:rsidR="00AD59B0" w:rsidRDefault="004518C3" w:rsidP="004518C3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изучать безопасные методы и приемы исполнения своих должностных и специальных обязанностей и соблюдать требования безопасности во время прохождения службы; </w:t>
      </w:r>
    </w:p>
    <w:p w14:paraId="2B79B207" w14:textId="77777777" w:rsidR="00AD59B0" w:rsidRDefault="004518C3" w:rsidP="004518C3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 применять средства индивидуальной и коллективной защиты; </w:t>
      </w:r>
    </w:p>
    <w:p w14:paraId="76AF8E6E" w14:textId="77777777" w:rsidR="00AD59B0" w:rsidRDefault="004518C3" w:rsidP="004518C3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уметь использовать лечебно-профилактические средства и оказывать первую помощь; </w:t>
      </w:r>
    </w:p>
    <w:p w14:paraId="47F814A3" w14:textId="515165DE" w:rsidR="00AD59B0" w:rsidRDefault="004518C3" w:rsidP="004518C3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немедленно докладывать своему непосредственному командиру (начальнику) о любой сложившейся по вине военнослужащих ситуации, угрожающей жизни и здоровью военнослужащих, жизни, здоровью и имуществу местного населения либо причинени</w:t>
      </w:r>
      <w:r w:rsidR="00B61EC6">
        <w:rPr>
          <w:sz w:val="28"/>
          <w:szCs w:val="28"/>
        </w:rPr>
        <w:t>и</w:t>
      </w:r>
      <w:r>
        <w:rPr>
          <w:sz w:val="28"/>
          <w:szCs w:val="28"/>
        </w:rPr>
        <w:t xml:space="preserve"> вреда окружающей среде, а также о каждом факте получения им или другим военнослужащим увечий (ранений, травм, контузий) при выполнении мероприятий повседневной деятельности или об ухудшении состояния своего здоровья; </w:t>
      </w:r>
    </w:p>
    <w:p w14:paraId="133C82AA" w14:textId="77777777" w:rsidR="00AD59B0" w:rsidRDefault="004518C3" w:rsidP="004518C3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проходить в установленные сроки медицинские осмотры (обследования). </w:t>
      </w:r>
    </w:p>
    <w:p w14:paraId="136D783F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</w:t>
      </w:r>
    </w:p>
    <w:p w14:paraId="69AABD1C" w14:textId="77777777" w:rsidR="00AD59B0" w:rsidRPr="00B61EC6" w:rsidRDefault="004518C3" w:rsidP="00B61EC6">
      <w:pPr>
        <w:pStyle w:val="a5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B61EC6">
        <w:rPr>
          <w:b/>
          <w:bCs/>
          <w:sz w:val="28"/>
          <w:szCs w:val="28"/>
        </w:rPr>
        <w:t>Основные мероприятия по обеспечению безопасности</w:t>
      </w:r>
    </w:p>
    <w:p w14:paraId="5625CC2A" w14:textId="77777777" w:rsidR="00AD59B0" w:rsidRPr="00B61EC6" w:rsidRDefault="004518C3" w:rsidP="00B61EC6">
      <w:pPr>
        <w:pStyle w:val="a5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B61EC6">
        <w:rPr>
          <w:b/>
          <w:bCs/>
          <w:sz w:val="28"/>
          <w:szCs w:val="28"/>
        </w:rPr>
        <w:t>военной службы</w:t>
      </w:r>
    </w:p>
    <w:p w14:paraId="03163DCE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</w:t>
      </w:r>
    </w:p>
    <w:p w14:paraId="074DB373" w14:textId="77777777" w:rsidR="00AD59B0" w:rsidRDefault="004518C3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мероприятиями по предупреждению гибели, увечий и снижению заболеваемости военнослужащих являются: </w:t>
      </w:r>
    </w:p>
    <w:p w14:paraId="4AE9EB51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психологической устойчивости личного состава;</w:t>
      </w:r>
    </w:p>
    <w:p w14:paraId="0AF5572A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предупреждение нарушений уставных правил взаимоотношений между военнослужащими, профилактика правонарушений; </w:t>
      </w:r>
    </w:p>
    <w:p w14:paraId="011D9B29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регулярное проведение обучения по безопасности военной службы; </w:t>
      </w:r>
    </w:p>
    <w:p w14:paraId="67D63082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требований безопасности военной службы; </w:t>
      </w:r>
    </w:p>
    <w:p w14:paraId="1F0FE969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предупреждение гибели и травм (периодические проверки их теоретических знаний и практических навыков по оказанию первой помощи, выполнению требований безопасности военной службы при исполнении должностных обязанностей, обязательные медицинские осмотры (освидетельствования), в том числе с привлечением врача-психиатра, врача-психиатра-нарколога); </w:t>
      </w:r>
    </w:p>
    <w:p w14:paraId="407A1B97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проведение санитарно-противоэпидемических (профилактических) и иных мероприятий по охране здоровья военнослужащих; </w:t>
      </w:r>
    </w:p>
    <w:p w14:paraId="27813D68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точного выполнения правил несения службы суточным нарядом, другие меры, направленные на противодействие терроризму; </w:t>
      </w:r>
    </w:p>
    <w:p w14:paraId="241D988C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пожарной безопасности и спасательных работ; </w:t>
      </w:r>
    </w:p>
    <w:p w14:paraId="1E71FD91" w14:textId="77777777" w:rsidR="00AD59B0" w:rsidRDefault="004518C3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другие мероприятия по предупреждению причинения вреда жизни и здоровью военнослужащих с учетом особенностей их деятельности. </w:t>
      </w:r>
    </w:p>
    <w:p w14:paraId="16195AD3" w14:textId="77777777" w:rsidR="00AD59B0" w:rsidRDefault="004518C3">
      <w:pPr>
        <w:pStyle w:val="a5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безопасность военной службы и контроль за соблюдением военнослужащими требований безопасности являются обязанностями командира подразделения.</w:t>
      </w:r>
    </w:p>
    <w:p w14:paraId="65BE1E80" w14:textId="77777777" w:rsidR="00AD59B0" w:rsidRDefault="00AD59B0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49A50A23" w14:textId="77777777" w:rsidR="00AD59B0" w:rsidRDefault="004518C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5B82C14C" w14:textId="77777777" w:rsidR="00AD59B0" w:rsidRDefault="004518C3">
      <w:pPr>
        <w:numPr>
          <w:ilvl w:val="0"/>
          <w:numId w:val="2"/>
        </w:numPr>
        <w:tabs>
          <w:tab w:val="clear" w:pos="425"/>
        </w:tabs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понимается под безопасностью военной службы, и какие объекты она охватывает?</w:t>
      </w:r>
    </w:p>
    <w:p w14:paraId="423E5F9E" w14:textId="77777777" w:rsidR="00AD59B0" w:rsidRDefault="004518C3">
      <w:pPr>
        <w:numPr>
          <w:ilvl w:val="0"/>
          <w:numId w:val="2"/>
        </w:numPr>
        <w:tabs>
          <w:tab w:val="clear" w:pos="425"/>
        </w:tabs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природные и техногенные угрозы безопасности военной службы выделяются в тексте? Приведите примеры этих угроз.</w:t>
      </w:r>
    </w:p>
    <w:p w14:paraId="6DE71686" w14:textId="77777777" w:rsidR="00AD59B0" w:rsidRDefault="004518C3">
      <w:pPr>
        <w:numPr>
          <w:ilvl w:val="0"/>
          <w:numId w:val="2"/>
        </w:numPr>
        <w:tabs>
          <w:tab w:val="clear" w:pos="425"/>
        </w:tabs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требования безопасности военной службы должен соблюдать каждый военнослужащий?</w:t>
      </w:r>
    </w:p>
    <w:p w14:paraId="5558029F" w14:textId="77777777" w:rsidR="00AD59B0" w:rsidRDefault="004518C3">
      <w:pPr>
        <w:numPr>
          <w:ilvl w:val="0"/>
          <w:numId w:val="2"/>
        </w:numPr>
        <w:tabs>
          <w:tab w:val="clear" w:pos="425"/>
        </w:tabs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основные мероприятия, направленные на предотвращение гибели и увечий военнослужащих.</w:t>
      </w:r>
    </w:p>
    <w:p w14:paraId="2C6975FD" w14:textId="77777777" w:rsidR="00AD59B0" w:rsidRDefault="004518C3">
      <w:pPr>
        <w:numPr>
          <w:ilvl w:val="0"/>
          <w:numId w:val="2"/>
        </w:numPr>
        <w:tabs>
          <w:tab w:val="clear" w:pos="425"/>
        </w:tabs>
        <w:spacing w:beforeAutospacing="1" w:after="0" w:afterAutospacing="1" w:line="36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несёт ответственность за соблюдение требований безопасности военной службы и контроль за этим в подразделении?</w:t>
      </w:r>
    </w:p>
    <w:p w14:paraId="64E037C9" w14:textId="77777777" w:rsidR="00AD59B0" w:rsidRDefault="00AD59B0">
      <w:pPr>
        <w:spacing w:line="360" w:lineRule="auto"/>
        <w:ind w:firstLine="709"/>
        <w:jc w:val="both"/>
        <w:rPr>
          <w:sz w:val="28"/>
          <w:szCs w:val="28"/>
        </w:rPr>
      </w:pPr>
    </w:p>
    <w:sectPr w:rsidR="00AD59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64192" w14:textId="77777777" w:rsidR="00F612B0" w:rsidRDefault="00F612B0">
      <w:pPr>
        <w:spacing w:line="240" w:lineRule="auto"/>
      </w:pPr>
      <w:r>
        <w:separator/>
      </w:r>
    </w:p>
  </w:endnote>
  <w:endnote w:type="continuationSeparator" w:id="0">
    <w:p w14:paraId="4CB61C22" w14:textId="77777777" w:rsidR="00F612B0" w:rsidRDefault="00F612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6987" w14:textId="77777777" w:rsidR="0095082C" w:rsidRDefault="0095082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BC252" w14:textId="77777777" w:rsidR="0095082C" w:rsidRDefault="0095082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6AABC" w14:textId="77777777" w:rsidR="0095082C" w:rsidRDefault="0095082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2A703" w14:textId="77777777" w:rsidR="00F612B0" w:rsidRDefault="00F612B0">
      <w:pPr>
        <w:spacing w:after="0"/>
      </w:pPr>
      <w:r>
        <w:separator/>
      </w:r>
    </w:p>
  </w:footnote>
  <w:footnote w:type="continuationSeparator" w:id="0">
    <w:p w14:paraId="2D9CF6D2" w14:textId="77777777" w:rsidR="00F612B0" w:rsidRDefault="00F612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BF95" w14:textId="77777777" w:rsidR="0095082C" w:rsidRDefault="0095082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23243E749E984E298528D57D34D2060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298A6DB" w14:textId="27E46164" w:rsidR="0095082C" w:rsidRDefault="0095082C">
        <w:pPr>
          <w:pStyle w:val="a6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95082C">
          <w:rPr>
            <w:rFonts w:ascii="Times New Roman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25</w:t>
        </w:r>
        <w:r w:rsidRPr="0095082C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28D87A62" w14:textId="77777777" w:rsidR="0095082C" w:rsidRDefault="0095082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1937" w14:textId="77777777" w:rsidR="0095082C" w:rsidRDefault="009508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A04E2"/>
    <w:multiLevelType w:val="singleLevel"/>
    <w:tmpl w:val="22FA04E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36EA7EEA"/>
    <w:multiLevelType w:val="hybridMultilevel"/>
    <w:tmpl w:val="5434B6C2"/>
    <w:lvl w:ilvl="0" w:tplc="5E9E3E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D32DBB"/>
    <w:multiLevelType w:val="multilevel"/>
    <w:tmpl w:val="38D32DBB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ED23F0E"/>
    <w:multiLevelType w:val="hybridMultilevel"/>
    <w:tmpl w:val="846A771E"/>
    <w:lvl w:ilvl="0" w:tplc="5E9E3E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0A"/>
    <w:rsid w:val="000C60A6"/>
    <w:rsid w:val="001933CE"/>
    <w:rsid w:val="0025040A"/>
    <w:rsid w:val="002B7811"/>
    <w:rsid w:val="004518C3"/>
    <w:rsid w:val="00641583"/>
    <w:rsid w:val="00711EF9"/>
    <w:rsid w:val="0095082C"/>
    <w:rsid w:val="00995B2C"/>
    <w:rsid w:val="00AD59B0"/>
    <w:rsid w:val="00B61EC6"/>
    <w:rsid w:val="00E13963"/>
    <w:rsid w:val="00F612B0"/>
    <w:rsid w:val="7A26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3D3E8C"/>
  <w15:docId w15:val="{9D5995C4-73B1-46F0-AA04-B6D7B857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50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082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50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082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243E749E984E298528D57D34D206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D96407-D57D-41F8-AA06-DF320D76BBDE}"/>
      </w:docPartPr>
      <w:docPartBody>
        <w:p w:rsidR="00E70E27" w:rsidRDefault="0059211C" w:rsidP="0059211C">
          <w:pPr>
            <w:pStyle w:val="23243E749E984E298528D57D34D2060A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1C"/>
    <w:rsid w:val="0059211C"/>
    <w:rsid w:val="00622CD3"/>
    <w:rsid w:val="006D2328"/>
    <w:rsid w:val="00E7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243E749E984E298528D57D34D2060A">
    <w:name w:val="23243E749E984E298528D57D34D2060A"/>
    <w:rsid w:val="005921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25, правообладатель - АО "Издательство "Просвещение"</dc:title>
  <dc:creator>Плечова Ольга Гарриевна</dc:creator>
  <cp:lastModifiedBy>Пользователь</cp:lastModifiedBy>
  <cp:revision>5</cp:revision>
  <dcterms:created xsi:type="dcterms:W3CDTF">2026-08-12T10:33:00Z</dcterms:created>
  <dcterms:modified xsi:type="dcterms:W3CDTF">2026-08-26T12:03:00Z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E66B5355F05E411787803EB077D70937_12</vt:lpwstr>
  </property>
</Properties>
</file>